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2B" w:rsidRPr="00CF1383" w:rsidRDefault="00CF1383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Co se učíme v měsíci září</w:t>
      </w:r>
    </w:p>
    <w:p w:rsidR="00CF1383" w:rsidRDefault="00CF1383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F1383">
        <w:rPr>
          <w:sz w:val="32"/>
          <w:szCs w:val="32"/>
        </w:rPr>
        <w:t xml:space="preserve">Adaptační období – seznamování dětí s novým </w:t>
      </w:r>
      <w:r>
        <w:rPr>
          <w:sz w:val="32"/>
          <w:szCs w:val="32"/>
        </w:rPr>
        <w:t>prostředím, lidmi kolem sebe</w:t>
      </w:r>
    </w:p>
    <w:p w:rsidR="00CF1383" w:rsidRDefault="00CF1383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Znát své jméno, poznat svou značku, orientovat se ve své třídě</w:t>
      </w:r>
    </w:p>
    <w:p w:rsidR="00CF1383" w:rsidRDefault="00CF1383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Navazovat kontakty s dospělým</w:t>
      </w:r>
    </w:p>
    <w:p w:rsidR="00CF1383" w:rsidRDefault="00CF1383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Pozorovat, kde jsou, kam patří hračky, používat je</w:t>
      </w:r>
    </w:p>
    <w:p w:rsidR="00CF1383" w:rsidRDefault="00CF1383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Poslouchat hru na klavír, poslouchat zpěv, zapojit se aktivně hrou na rytmické nástroje</w:t>
      </w:r>
    </w:p>
    <w:p w:rsidR="002B2485" w:rsidRDefault="002B2485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Zvládnout základní pohybové dovednosti a prostorovou orientaci</w:t>
      </w:r>
    </w:p>
    <w:p w:rsidR="00CF1383" w:rsidRDefault="00CF1383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Seznámení s </w:t>
      </w:r>
      <w:proofErr w:type="gramStart"/>
      <w:r>
        <w:rPr>
          <w:sz w:val="32"/>
          <w:szCs w:val="32"/>
        </w:rPr>
        <w:t>pohádkou ,,O jazýčku</w:t>
      </w:r>
      <w:proofErr w:type="gramEnd"/>
      <w:r>
        <w:rPr>
          <w:sz w:val="32"/>
          <w:szCs w:val="32"/>
        </w:rPr>
        <w:t>“</w:t>
      </w:r>
    </w:p>
    <w:p w:rsidR="00474885" w:rsidRDefault="00474885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Uvolňovat zápěstí – </w:t>
      </w:r>
      <w:proofErr w:type="spellStart"/>
      <w:r>
        <w:rPr>
          <w:sz w:val="32"/>
          <w:szCs w:val="32"/>
        </w:rPr>
        <w:t>grafomotorické</w:t>
      </w:r>
      <w:proofErr w:type="spellEnd"/>
      <w:r>
        <w:rPr>
          <w:sz w:val="32"/>
          <w:szCs w:val="32"/>
        </w:rPr>
        <w:t xml:space="preserve"> cviky</w:t>
      </w:r>
    </w:p>
    <w:p w:rsidR="002B2485" w:rsidRDefault="002B2485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Básničky: „To jsou prsty, to jsou dlaně.“, „Dobrý den, dobrý den.“, „Jede, jede vláček.“</w:t>
      </w:r>
    </w:p>
    <w:p w:rsidR="002B2485" w:rsidRDefault="002B2485" w:rsidP="00CF13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Písničky: „Jede, jede mašinka.“ (s dětskými jmény), „Skákal pes.“, „Kočka leze dírou.“</w:t>
      </w:r>
    </w:p>
    <w:p w:rsidR="00CF1383" w:rsidRPr="00CF1383" w:rsidRDefault="00CF1383" w:rsidP="00CF1383">
      <w:pPr>
        <w:pStyle w:val="Odstavecseseznamem"/>
        <w:rPr>
          <w:sz w:val="32"/>
          <w:szCs w:val="32"/>
        </w:rPr>
      </w:pPr>
    </w:p>
    <w:sectPr w:rsidR="00CF1383" w:rsidRPr="00CF1383" w:rsidSect="00C6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C56"/>
    <w:multiLevelType w:val="hybridMultilevel"/>
    <w:tmpl w:val="0616E3CA"/>
    <w:lvl w:ilvl="0" w:tplc="F0B27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383"/>
    <w:rsid w:val="002B2485"/>
    <w:rsid w:val="00474885"/>
    <w:rsid w:val="00477BFB"/>
    <w:rsid w:val="00C61D2B"/>
    <w:rsid w:val="00CF1383"/>
    <w:rsid w:val="00CF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dcterms:created xsi:type="dcterms:W3CDTF">2022-09-02T08:34:00Z</dcterms:created>
  <dcterms:modified xsi:type="dcterms:W3CDTF">2022-09-05T11:25:00Z</dcterms:modified>
</cp:coreProperties>
</file>