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1C" w:rsidRDefault="00EA44EE" w:rsidP="00D00245">
      <w:pPr>
        <w:jc w:val="center"/>
        <w:rPr>
          <w:sz w:val="40"/>
          <w:szCs w:val="40"/>
        </w:rPr>
      </w:pPr>
      <w:r>
        <w:rPr>
          <w:sz w:val="40"/>
          <w:szCs w:val="40"/>
        </w:rPr>
        <w:t>TVP</w:t>
      </w:r>
      <w:r w:rsidR="00482EC6">
        <w:rPr>
          <w:sz w:val="40"/>
          <w:szCs w:val="40"/>
        </w:rPr>
        <w:t xml:space="preserve"> Duben</w:t>
      </w:r>
      <w:r w:rsidR="007750E7" w:rsidRPr="007750E7">
        <w:rPr>
          <w:sz w:val="40"/>
          <w:szCs w:val="40"/>
        </w:rPr>
        <w:t xml:space="preserve"> „U KOŤÁTEK“</w:t>
      </w:r>
    </w:p>
    <w:p w:rsidR="00482EC6" w:rsidRDefault="00482EC6" w:rsidP="00482EC6">
      <w:pPr>
        <w:rPr>
          <w:sz w:val="40"/>
          <w:szCs w:val="40"/>
        </w:rPr>
      </w:pPr>
      <w:r>
        <w:rPr>
          <w:sz w:val="40"/>
          <w:szCs w:val="40"/>
        </w:rPr>
        <w:t>Téma měsíce: Nový život</w:t>
      </w:r>
    </w:p>
    <w:p w:rsidR="007750E7" w:rsidRDefault="005F3E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482340" y="1386840"/>
            <wp:positionH relativeFrom="margin">
              <wp:align>right</wp:align>
            </wp:positionH>
            <wp:positionV relativeFrom="margin">
              <wp:align>top</wp:align>
            </wp:positionV>
            <wp:extent cx="2247900" cy="2247900"/>
            <wp:effectExtent l="0" t="0" r="0" b="0"/>
            <wp:wrapSquare wrapText="bothSides"/>
            <wp:docPr id="6" name="Obrázek 6" descr="brotando,versão q,desenho animado,gato,bicho de estimação,miau miau,encantador,amarelo,shantou,pintado à mão,bonitinho,animal,miau,feliz,felino,gráfico,bigodes,gato fofo,gatinho,gato de estimação,branco,isolado,personagem,engraçado,mal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tando,versão q,desenho animado,gato,bicho de estimação,miau miau,encantador,amarelo,shantou,pintado à mão,bonitinho,animal,miau,feliz,felino,gráfico,bigodes,gato fofo,gatinho,gato de estimação,branco,isolado,personagem,engraçado,malh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0E7" w:rsidRPr="00482EC6" w:rsidRDefault="00EA44EE" w:rsidP="00482EC6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482EC6">
        <w:rPr>
          <w:sz w:val="32"/>
          <w:szCs w:val="32"/>
        </w:rPr>
        <w:t xml:space="preserve">Týden: </w:t>
      </w:r>
      <w:r w:rsidR="00482EC6" w:rsidRPr="00482EC6">
        <w:rPr>
          <w:sz w:val="32"/>
          <w:szCs w:val="32"/>
        </w:rPr>
        <w:t>Co to roste a létá</w:t>
      </w:r>
    </w:p>
    <w:p w:rsidR="00482EC6" w:rsidRPr="00482EC6" w:rsidRDefault="00482EC6" w:rsidP="00482EC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Hlavní cíl: Poznat a pojmenovat některé jarní květiny a broučky</w:t>
      </w:r>
    </w:p>
    <w:p w:rsidR="007750E7" w:rsidRPr="007750E7" w:rsidRDefault="00EA44EE">
      <w:pPr>
        <w:rPr>
          <w:sz w:val="32"/>
          <w:szCs w:val="32"/>
        </w:rPr>
      </w:pPr>
      <w:r>
        <w:rPr>
          <w:sz w:val="32"/>
          <w:szCs w:val="32"/>
        </w:rPr>
        <w:t xml:space="preserve">2. Týden: </w:t>
      </w:r>
      <w:r w:rsidR="00482EC6">
        <w:rPr>
          <w:sz w:val="32"/>
          <w:szCs w:val="32"/>
        </w:rPr>
        <w:t>Velikonoční vyrábění</w:t>
      </w:r>
    </w:p>
    <w:p w:rsidR="007750E7" w:rsidRDefault="00EA44EE">
      <w:pPr>
        <w:rPr>
          <w:sz w:val="32"/>
          <w:szCs w:val="32"/>
        </w:rPr>
      </w:pPr>
      <w:r>
        <w:rPr>
          <w:sz w:val="32"/>
          <w:szCs w:val="32"/>
        </w:rPr>
        <w:t xml:space="preserve">3. Týden: </w:t>
      </w:r>
      <w:r w:rsidR="00482EC6">
        <w:rPr>
          <w:sz w:val="32"/>
          <w:szCs w:val="32"/>
        </w:rPr>
        <w:t>Velikonoční vyrábění</w:t>
      </w:r>
    </w:p>
    <w:p w:rsidR="00482EC6" w:rsidRPr="00482EC6" w:rsidRDefault="00482EC6" w:rsidP="00482EC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Hlavní cíl: Přiblížit dětem některé jarní zvyky a tradice</w:t>
      </w:r>
    </w:p>
    <w:p w:rsidR="007750E7" w:rsidRDefault="00EA44EE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482EC6">
        <w:rPr>
          <w:sz w:val="32"/>
          <w:szCs w:val="32"/>
        </w:rPr>
        <w:t xml:space="preserve">a 5. </w:t>
      </w:r>
      <w:r>
        <w:rPr>
          <w:sz w:val="32"/>
          <w:szCs w:val="32"/>
        </w:rPr>
        <w:t xml:space="preserve">Týden: </w:t>
      </w:r>
      <w:r w:rsidR="00482EC6">
        <w:rPr>
          <w:sz w:val="32"/>
          <w:szCs w:val="32"/>
        </w:rPr>
        <w:t>Jarní příroda a proměny</w:t>
      </w:r>
    </w:p>
    <w:p w:rsidR="00482EC6" w:rsidRDefault="00482EC6" w:rsidP="00482EC6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Hlavní cíl: Znát základní znaky jarní přírody</w:t>
      </w:r>
    </w:p>
    <w:p w:rsidR="00482EC6" w:rsidRDefault="00482EC6" w:rsidP="00482EC6">
      <w:pPr>
        <w:rPr>
          <w:sz w:val="32"/>
          <w:szCs w:val="32"/>
        </w:rPr>
      </w:pPr>
    </w:p>
    <w:p w:rsidR="00482EC6" w:rsidRDefault="00482EC6" w:rsidP="00482EC6">
      <w:pPr>
        <w:rPr>
          <w:sz w:val="32"/>
          <w:szCs w:val="32"/>
        </w:rPr>
      </w:pPr>
      <w:r>
        <w:rPr>
          <w:sz w:val="32"/>
          <w:szCs w:val="32"/>
        </w:rPr>
        <w:t>Nabídka činností:</w:t>
      </w:r>
    </w:p>
    <w:p w:rsidR="00482EC6" w:rsidRDefault="00482EC6" w:rsidP="00482EC6">
      <w:pPr>
        <w:rPr>
          <w:sz w:val="32"/>
          <w:szCs w:val="32"/>
        </w:rPr>
      </w:pPr>
      <w:r>
        <w:rPr>
          <w:sz w:val="32"/>
          <w:szCs w:val="32"/>
        </w:rPr>
        <w:t xml:space="preserve"> Nové písně – Beruška, Jaro letí</w:t>
      </w:r>
    </w:p>
    <w:p w:rsidR="00482EC6" w:rsidRDefault="00482EC6" w:rsidP="00482EC6">
      <w:pPr>
        <w:rPr>
          <w:sz w:val="32"/>
          <w:szCs w:val="32"/>
        </w:rPr>
      </w:pPr>
      <w:r>
        <w:rPr>
          <w:sz w:val="32"/>
          <w:szCs w:val="32"/>
        </w:rPr>
        <w:t>Říkadla – Brouček, Hody, hody</w:t>
      </w:r>
    </w:p>
    <w:p w:rsidR="00482EC6" w:rsidRDefault="00482EC6" w:rsidP="00482EC6">
      <w:pPr>
        <w:rPr>
          <w:sz w:val="32"/>
          <w:szCs w:val="32"/>
        </w:rPr>
      </w:pPr>
      <w:r>
        <w:rPr>
          <w:sz w:val="32"/>
          <w:szCs w:val="32"/>
        </w:rPr>
        <w:t>Pohybová hra: Já hloupá buchta Kuchta</w:t>
      </w:r>
    </w:p>
    <w:p w:rsidR="00482EC6" w:rsidRDefault="00482EC6" w:rsidP="00482EC6">
      <w:pPr>
        <w:rPr>
          <w:sz w:val="32"/>
          <w:szCs w:val="32"/>
        </w:rPr>
      </w:pPr>
      <w:r>
        <w:rPr>
          <w:sz w:val="32"/>
          <w:szCs w:val="32"/>
        </w:rPr>
        <w:t>Akce: DDM – tělocvična, Divadlo Ro</w:t>
      </w:r>
      <w:r w:rsidR="009635C8">
        <w:rPr>
          <w:sz w:val="32"/>
          <w:szCs w:val="32"/>
        </w:rPr>
        <w:t>zmanitostí,</w:t>
      </w:r>
    </w:p>
    <w:p w:rsidR="009635C8" w:rsidRPr="00482EC6" w:rsidRDefault="009635C8" w:rsidP="00482EC6">
      <w:pPr>
        <w:rPr>
          <w:sz w:val="32"/>
          <w:szCs w:val="32"/>
        </w:rPr>
      </w:pPr>
      <w:r>
        <w:rPr>
          <w:sz w:val="32"/>
          <w:szCs w:val="32"/>
        </w:rPr>
        <w:t>Činnosti: výroba velikonočního přání, malování vajec</w:t>
      </w:r>
      <w:bookmarkStart w:id="0" w:name="_GoBack"/>
      <w:bookmarkEnd w:id="0"/>
    </w:p>
    <w:p w:rsidR="00482EC6" w:rsidRDefault="00482EC6" w:rsidP="00482EC6">
      <w:pPr>
        <w:pStyle w:val="Odstavecseseznamem"/>
        <w:ind w:left="1440"/>
        <w:rPr>
          <w:sz w:val="32"/>
          <w:szCs w:val="32"/>
        </w:rPr>
      </w:pPr>
    </w:p>
    <w:p w:rsidR="00482EC6" w:rsidRDefault="00482EC6" w:rsidP="00482EC6">
      <w:pPr>
        <w:pStyle w:val="Odstavecseseznamem"/>
        <w:ind w:left="1440"/>
        <w:rPr>
          <w:sz w:val="32"/>
          <w:szCs w:val="32"/>
        </w:rPr>
      </w:pPr>
    </w:p>
    <w:p w:rsidR="00482EC6" w:rsidRDefault="00482EC6" w:rsidP="00482EC6">
      <w:pPr>
        <w:pStyle w:val="Odstavecseseznamem"/>
        <w:ind w:left="1440"/>
        <w:rPr>
          <w:sz w:val="32"/>
          <w:szCs w:val="32"/>
        </w:rPr>
      </w:pPr>
    </w:p>
    <w:p w:rsidR="00482EC6" w:rsidRDefault="00482EC6" w:rsidP="00482EC6">
      <w:pPr>
        <w:pStyle w:val="Odstavecseseznamem"/>
        <w:ind w:left="1440"/>
        <w:rPr>
          <w:sz w:val="32"/>
          <w:szCs w:val="32"/>
        </w:rPr>
      </w:pPr>
    </w:p>
    <w:p w:rsidR="00482EC6" w:rsidRPr="00482EC6" w:rsidRDefault="00482EC6" w:rsidP="00482EC6">
      <w:pPr>
        <w:pStyle w:val="Odstavecseseznamem"/>
        <w:ind w:left="1440"/>
        <w:jc w:val="both"/>
        <w:rPr>
          <w:sz w:val="32"/>
          <w:szCs w:val="32"/>
        </w:rPr>
      </w:pPr>
    </w:p>
    <w:sectPr w:rsidR="00482EC6" w:rsidRPr="0048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060B0"/>
    <w:multiLevelType w:val="hybridMultilevel"/>
    <w:tmpl w:val="490E2E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307EA5"/>
    <w:multiLevelType w:val="hybridMultilevel"/>
    <w:tmpl w:val="5656A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7"/>
    <w:rsid w:val="00026E60"/>
    <w:rsid w:val="0034007E"/>
    <w:rsid w:val="00482EC6"/>
    <w:rsid w:val="004E753F"/>
    <w:rsid w:val="005F3E29"/>
    <w:rsid w:val="007003AA"/>
    <w:rsid w:val="007750E7"/>
    <w:rsid w:val="00957A94"/>
    <w:rsid w:val="009635C8"/>
    <w:rsid w:val="00B56F9F"/>
    <w:rsid w:val="00D00245"/>
    <w:rsid w:val="00EA44EE"/>
    <w:rsid w:val="00F06A1C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5281-1E18-4D16-8240-464420B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45"/>
  </w:style>
  <w:style w:type="paragraph" w:styleId="Nadpis1">
    <w:name w:val="heading 1"/>
    <w:basedOn w:val="Normln"/>
    <w:next w:val="Normln"/>
    <w:link w:val="Nadpis1Char"/>
    <w:uiPriority w:val="9"/>
    <w:qFormat/>
    <w:rsid w:val="00D0024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24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24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02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02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02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02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02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024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2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024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024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024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024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02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0245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02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0024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024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024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0245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00245"/>
    <w:rPr>
      <w:b/>
      <w:bCs/>
    </w:rPr>
  </w:style>
  <w:style w:type="character" w:styleId="Zdraznn">
    <w:name w:val="Emphasis"/>
    <w:basedOn w:val="Standardnpsmoodstavce"/>
    <w:uiPriority w:val="20"/>
    <w:qFormat/>
    <w:rsid w:val="00D00245"/>
    <w:rPr>
      <w:i/>
      <w:iCs/>
      <w:color w:val="000000" w:themeColor="text1"/>
    </w:rPr>
  </w:style>
  <w:style w:type="paragraph" w:styleId="Bezmezer">
    <w:name w:val="No Spacing"/>
    <w:uiPriority w:val="1"/>
    <w:qFormat/>
    <w:rsid w:val="00D0024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0024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00245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024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024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024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0024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002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0024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0024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024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E2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D74A-B270-4206-BC63-7063C6DC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2</cp:revision>
  <cp:lastPrinted>2025-02-26T12:12:00Z</cp:lastPrinted>
  <dcterms:created xsi:type="dcterms:W3CDTF">2025-03-25T11:56:00Z</dcterms:created>
  <dcterms:modified xsi:type="dcterms:W3CDTF">2025-03-25T11:56:00Z</dcterms:modified>
</cp:coreProperties>
</file>